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15EB" w:rsidR="00A90393" w:rsidP="00A90393" w:rsidRDefault="00A90393" w14:paraId="4EA1C63E" w14:textId="57AFEA0E">
      <w:pPr>
        <w:rPr>
          <w:color w:val="FF0000"/>
          <w:lang w:val="fr-BE"/>
        </w:rPr>
      </w:pPr>
      <w:r w:rsidRPr="007315EB">
        <w:rPr>
          <w:lang w:val="fr-BE"/>
        </w:rPr>
        <w:t xml:space="preserve">Cher </w:t>
      </w:r>
      <w:r w:rsidRPr="007315EB">
        <w:rPr>
          <w:i/>
          <w:color w:val="FF0000"/>
          <w:lang w:val="fr-BE"/>
        </w:rPr>
        <w:t xml:space="preserve">[insérer le nom complet du plaignant] </w:t>
      </w:r>
      <w:r w:rsidRPr="007315EB" w:rsidR="00A73763">
        <w:rPr>
          <w:color w:val="FF0000"/>
          <w:lang w:val="fr-BE"/>
        </w:rPr>
        <w:tab/>
      </w:r>
      <w:r w:rsidRPr="007315EB" w:rsidR="00BF394E">
        <w:rPr>
          <w:color w:val="FF0000"/>
          <w:lang w:val="fr-BE"/>
        </w:rPr>
        <w:tab/>
      </w:r>
      <w:r w:rsidRPr="007315EB" w:rsidR="00BF394E">
        <w:rPr>
          <w:color w:val="FF0000"/>
          <w:lang w:val="fr-BE"/>
        </w:rPr>
        <w:tab/>
      </w:r>
      <w:r w:rsidRPr="007315EB" w:rsidR="00BF394E">
        <w:rPr>
          <w:color w:val="FF0000"/>
          <w:lang w:val="fr-BE"/>
        </w:rPr>
        <w:tab/>
      </w:r>
      <w:r w:rsidRPr="007315EB" w:rsidR="00F20BFB">
        <w:rPr>
          <w:i/>
          <w:color w:val="FF0000"/>
          <w:lang w:val="fr-BE"/>
        </w:rPr>
        <w:t>[insérer la date de la lettre]</w:t>
      </w:r>
      <w:r w:rsidRPr="007315EB" w:rsidR="00A73763">
        <w:rPr>
          <w:i/>
          <w:color w:val="FF0000"/>
          <w:lang w:val="fr-BE"/>
        </w:rPr>
        <w:tab/>
      </w:r>
      <w:r w:rsidRPr="007315EB" w:rsidR="00A73763">
        <w:rPr>
          <w:color w:val="FF0000"/>
          <w:lang w:val="fr-BE"/>
        </w:rPr>
        <w:tab/>
      </w:r>
      <w:r w:rsidRPr="007315EB" w:rsidR="00A73763">
        <w:rPr>
          <w:color w:val="FF0000"/>
          <w:lang w:val="fr-BE"/>
        </w:rPr>
        <w:tab/>
      </w:r>
      <w:r w:rsidRPr="007315EB" w:rsidR="00A73763">
        <w:rPr>
          <w:color w:val="FF0000"/>
          <w:lang w:val="fr-BE"/>
        </w:rPr>
        <w:tab/>
      </w:r>
      <w:r w:rsidRPr="007315EB" w:rsidR="00A73763">
        <w:rPr>
          <w:color w:val="FF0000"/>
          <w:lang w:val="fr-BE"/>
        </w:rPr>
        <w:tab/>
      </w:r>
      <w:r w:rsidRPr="007315EB" w:rsidR="00A73763">
        <w:rPr>
          <w:color w:val="FF0000"/>
          <w:lang w:val="fr-BE"/>
        </w:rPr>
        <w:tab/>
      </w:r>
    </w:p>
    <w:p w:rsidRPr="007315EB" w:rsidR="00A90393" w:rsidP="00A90393" w:rsidRDefault="00A90393" w14:paraId="2F3F28D8" w14:textId="272A7E83">
      <w:pPr>
        <w:rPr>
          <w:b/>
          <w:u w:val="single"/>
          <w:lang w:val="fr-BE"/>
        </w:rPr>
      </w:pPr>
      <w:r w:rsidRPr="007315EB">
        <w:rPr>
          <w:b/>
          <w:u w:val="single"/>
          <w:lang w:val="fr-BE"/>
        </w:rPr>
        <w:t xml:space="preserve">À PROPOS DE : </w:t>
      </w:r>
      <w:r w:rsidRPr="007315EB">
        <w:rPr>
          <w:b/>
          <w:i/>
          <w:color w:val="FF0000"/>
          <w:u w:val="single"/>
          <w:lang w:val="fr-BE"/>
        </w:rPr>
        <w:t xml:space="preserve">[INSÉRER RÉFÉRENCE UMR/NUMÉRO DE POLICE/PLAINTE applicable] </w:t>
      </w:r>
      <w:r w:rsidRPr="007315EB">
        <w:rPr>
          <w:b/>
          <w:u w:val="single"/>
          <w:lang w:val="fr-BE"/>
        </w:rPr>
        <w:t xml:space="preserve">ACCUSÉ DE RÉCEPTION DE PLAINTE </w:t>
      </w:r>
    </w:p>
    <w:p w:rsidRPr="007315EB" w:rsidR="00A90393" w:rsidP="00A90393" w:rsidRDefault="00A90393" w14:paraId="250EA4A9" w14:textId="77777777">
      <w:pPr>
        <w:rPr>
          <w:b/>
          <w:lang w:val="fr-BE"/>
        </w:rPr>
      </w:pPr>
    </w:p>
    <w:p w:rsidRPr="007315EB" w:rsidR="00A90393" w:rsidP="008E5E8A" w:rsidRDefault="007D4691" w14:paraId="64D63C3F" w14:textId="49A1037B">
      <w:pPr>
        <w:jc w:val="both"/>
        <w:rPr>
          <w:lang w:val="fr-BE"/>
        </w:rPr>
      </w:pPr>
      <w:r w:rsidRPr="007315EB">
        <w:rPr>
          <w:lang w:val="fr-BE"/>
        </w:rPr>
        <w:t xml:space="preserve">Nous vous écrivons pour accuser réception de votre plainte le </w:t>
      </w:r>
      <w:r w:rsidRPr="007315EB" w:rsidR="00A90393">
        <w:rPr>
          <w:i/>
          <w:iCs/>
          <w:color w:val="FF0000"/>
          <w:lang w:val="fr-BE"/>
        </w:rPr>
        <w:t>[insérer la date au format DDMMYYYY].</w:t>
      </w:r>
      <w:r w:rsidRPr="007315EB" w:rsidR="00A90393">
        <w:rPr>
          <w:i/>
          <w:iCs/>
          <w:lang w:val="fr-BE"/>
        </w:rPr>
        <w:t xml:space="preserve"> </w:t>
      </w:r>
      <w:r w:rsidRPr="007315EB" w:rsidR="004F4032">
        <w:rPr>
          <w:lang w:val="fr-BE"/>
        </w:rPr>
        <w:t>Nous sommes désolés d'apprendre vos préoccupations et vous remercions d'avoir pris le temps de nous les signaler</w:t>
      </w:r>
      <w:r w:rsidRPr="007315EB" w:rsidR="00A90393">
        <w:rPr>
          <w:lang w:val="fr-BE"/>
        </w:rPr>
        <w:t>.  Nous pouvons vous assurer que votre plainte fera l</w:t>
      </w:r>
      <w:r w:rsidRPr="007315EB" w:rsidR="00A90393">
        <w:rPr>
          <w:color w:val="000000" w:themeColor="text1"/>
          <w:lang w:val="fr-BE"/>
        </w:rPr>
        <w:t xml:space="preserve">'objet d'une enquête complète et </w:t>
      </w:r>
      <w:r w:rsidRPr="007315EB" w:rsidR="00EA747E">
        <w:rPr>
          <w:lang w:val="fr-BE"/>
        </w:rPr>
        <w:t xml:space="preserve">nous ferons tout notre possible pour la traiter rapidement et équitablement.   </w:t>
      </w:r>
    </w:p>
    <w:p w:rsidRPr="007315EB" w:rsidR="00A90393" w:rsidP="008E5E8A" w:rsidRDefault="00A90393" w14:paraId="09D21A53" w14:textId="77777777">
      <w:pPr>
        <w:jc w:val="both"/>
        <w:rPr>
          <w:lang w:val="fr-BE"/>
        </w:rPr>
      </w:pPr>
    </w:p>
    <w:p w:rsidRPr="007315EB" w:rsidR="004F4032" w:rsidP="00C046C2" w:rsidRDefault="00997DD0" w14:paraId="3F08208B" w14:textId="11CCE128">
      <w:pPr>
        <w:jc w:val="both"/>
        <w:rPr>
          <w:lang w:val="fr-BE"/>
        </w:rPr>
      </w:pPr>
      <w:r w:rsidRPr="007315EB">
        <w:rPr>
          <w:lang w:val="fr-BE"/>
        </w:rPr>
        <w:t xml:space="preserve">Votre police d'assurance est souscrite par Lloyd's Insurance Company S.A. (« Lloyd's Europe ») et nous </w:t>
      </w:r>
      <w:r w:rsidRPr="007315EB">
        <w:rPr>
          <w:i/>
          <w:color w:val="FF0000"/>
          <w:lang w:val="fr-BE"/>
        </w:rPr>
        <w:t xml:space="preserve"> </w:t>
      </w:r>
      <w:r w:rsidRPr="007315EB" w:rsidR="009B0240">
        <w:rPr>
          <w:lang w:val="fr-BE"/>
        </w:rPr>
        <w:t xml:space="preserve">suivons la procédure de réponse aux plaintes mise en place par Lloyd's Europe. </w:t>
      </w:r>
      <w:r w:rsidRPr="007315EB" w:rsidR="009B0240">
        <w:rPr>
          <w:color w:val="FF0000"/>
          <w:lang w:val="fr-BE"/>
        </w:rPr>
        <w:t>[</w:t>
      </w:r>
      <w:r w:rsidRPr="007315EB" w:rsidR="003D4A50">
        <w:rPr>
          <w:i/>
          <w:color w:val="FF0000"/>
          <w:lang w:val="fr-BE"/>
        </w:rPr>
        <w:t>Si le plaignant n'est pas assuré, utilisez cette phrase à la place</w:t>
      </w:r>
      <w:r w:rsidRPr="007315EB" w:rsidR="009B0240">
        <w:rPr>
          <w:color w:val="FF0000"/>
          <w:lang w:val="fr-BE"/>
        </w:rPr>
        <w:t xml:space="preserve"> : «</w:t>
      </w:r>
      <w:r w:rsidRPr="007315EB" w:rsidR="00A90393">
        <w:rPr>
          <w:i/>
          <w:caps/>
          <w:color w:val="FF0000"/>
          <w:lang w:val="fr-BE"/>
        </w:rPr>
        <w:t xml:space="preserve"> </w:t>
      </w:r>
      <w:r w:rsidRPr="007315EB" w:rsidR="00C046C2">
        <w:rPr>
          <w:i/>
          <w:color w:val="FF0000"/>
          <w:lang w:val="fr-BE"/>
        </w:rPr>
        <w:t xml:space="preserve">nous suivons la procédure de réponse aux plaintes mise en place par Lloyd's Insurance Company S.A. </w:t>
      </w:r>
      <w:r w:rsidRPr="007315EB" w:rsidR="003D4A50">
        <w:rPr>
          <w:i/>
          <w:color w:val="FF0000"/>
          <w:lang w:val="fr-BE"/>
        </w:rPr>
        <w:t>(« Lloyd's Europe »)</w:t>
      </w:r>
      <w:r w:rsidRPr="007315EB" w:rsidR="009B0240">
        <w:rPr>
          <w:color w:val="FF0000"/>
          <w:lang w:val="fr-BE"/>
        </w:rPr>
        <w:t>'].</w:t>
      </w:r>
    </w:p>
    <w:p w:rsidRPr="007315EB" w:rsidR="00A90393" w:rsidP="7EACE2B2" w:rsidRDefault="004F4032" w14:paraId="5C48A908" w14:textId="426CB616">
      <w:pPr>
        <w:jc w:val="both"/>
        <w:rPr>
          <w:lang w:val="fr-BE"/>
        </w:rPr>
      </w:pPr>
      <w:r w:rsidRPr="007315EB">
        <w:rPr>
          <w:lang w:val="fr-BE"/>
        </w:rPr>
        <w:t xml:space="preserve">Nous proposons un service gratuit de résolution de plaintes. Ce service est fourni conformément aux exigences réglementaires spécifiques au pays. </w:t>
      </w:r>
    </w:p>
    <w:p w:rsidRPr="007315EB" w:rsidR="004F4032" w:rsidP="15979BC4" w:rsidRDefault="005E2554" w14:paraId="497A9620" w14:textId="288691BD">
      <w:pPr>
        <w:spacing w:before="240"/>
        <w:jc w:val="both"/>
        <w:rPr>
          <w:rFonts w:cs="Arial"/>
          <w:color w:val="000000"/>
          <w:lang w:val="fr-BE"/>
        </w:rPr>
      </w:pPr>
      <w:r w:rsidRPr="15979BC4" w:rsidR="005E2554">
        <w:rPr>
          <w:rFonts w:cs="Arial"/>
          <w:color w:val="000000" w:themeColor="text1" w:themeTint="FF" w:themeShade="FF"/>
          <w:lang w:val="fr-BE"/>
        </w:rPr>
        <w:t xml:space="preserve">Lorsque l'enquête complète de votre plainte </w:t>
      </w:r>
      <w:r w:rsidRPr="15979BC4" w:rsidR="24D5BB85">
        <w:rPr>
          <w:rFonts w:cs="Arial"/>
          <w:color w:val="000000" w:themeColor="text1" w:themeTint="FF" w:themeShade="FF"/>
          <w:lang w:val="fr-BE"/>
        </w:rPr>
        <w:t>sera</w:t>
      </w:r>
      <w:r w:rsidRPr="15979BC4" w:rsidR="005E2554">
        <w:rPr>
          <w:rFonts w:cs="Arial"/>
          <w:color w:val="000000" w:themeColor="text1" w:themeTint="FF" w:themeShade="FF"/>
          <w:lang w:val="fr-BE"/>
        </w:rPr>
        <w:t xml:space="preserve"> terminée, une décision vous sera communiquée par écrit, dans </w:t>
      </w:r>
      <w:r w:rsidRPr="15979BC4" w:rsidR="00291CEA">
        <w:rPr>
          <w:rFonts w:cs="Arial"/>
          <w:i w:val="1"/>
          <w:iCs w:val="1"/>
          <w:color w:val="FF0000"/>
          <w:lang w:val="fr-BE"/>
        </w:rPr>
        <w:t xml:space="preserve">[insérer la période </w:t>
      </w:r>
      <w:r w:rsidRPr="15979BC4" w:rsidR="00112A17">
        <w:rPr>
          <w:rFonts w:cs="Arial"/>
          <w:color w:val="FF0000"/>
          <w:lang w:val="fr-BE"/>
        </w:rPr>
        <w:t>de jours/semaines/mois</w:t>
      </w:r>
      <w:r w:rsidRPr="15979BC4" w:rsidR="00112A17">
        <w:rPr>
          <w:rFonts w:cs="Arial"/>
          <w:i w:val="1"/>
          <w:iCs w:val="1"/>
          <w:color w:val="FF0000"/>
          <w:lang w:val="fr-BE"/>
        </w:rPr>
        <w:t>]</w:t>
      </w:r>
      <w:r w:rsidRPr="15979BC4" w:rsidR="00F40748">
        <w:rPr>
          <w:rFonts w:cs="Arial"/>
          <w:color w:val="000000" w:themeColor="text1" w:themeTint="FF" w:themeShade="FF"/>
          <w:lang w:val="fr-BE"/>
        </w:rPr>
        <w:t xml:space="preserve"> suivant le dépôt de la plainte.</w:t>
      </w:r>
    </w:p>
    <w:p w:rsidRPr="007315EB" w:rsidR="004F4032" w:rsidP="7EACE2B2" w:rsidRDefault="004F4032" w14:paraId="5D3B8F56" w14:textId="1511085D">
      <w:pPr>
        <w:spacing w:before="240"/>
        <w:jc w:val="both"/>
        <w:rPr>
          <w:rFonts w:cs="Arial"/>
          <w:color w:val="000000"/>
          <w:lang w:val="fr-BE"/>
        </w:rPr>
      </w:pPr>
      <w:r w:rsidRPr="007315EB">
        <w:rPr>
          <w:rFonts w:cs="Arial"/>
          <w:color w:val="000000" w:themeColor="text1"/>
          <w:lang w:val="fr-BE"/>
        </w:rPr>
        <w:t>Si nous aurons besoin d'informations supplémentaires pour évaluer votre plainte, nous vous contacterons pour obtenir plus de détails.</w:t>
      </w:r>
    </w:p>
    <w:p w:rsidRPr="007315EB" w:rsidR="00A90393" w:rsidP="7EACE2B2" w:rsidRDefault="004F4032" w14:paraId="3AA606F7" w14:textId="126406F9">
      <w:pPr>
        <w:spacing w:before="240"/>
        <w:jc w:val="both"/>
        <w:rPr>
          <w:rFonts w:cs="Arial"/>
          <w:color w:val="000000"/>
          <w:lang w:val="fr-BE"/>
        </w:rPr>
      </w:pPr>
      <w:r w:rsidRPr="007315EB">
        <w:rPr>
          <w:rFonts w:cs="Arial"/>
          <w:color w:val="000000" w:themeColor="text1"/>
          <w:lang w:val="fr-BE"/>
        </w:rPr>
        <w:t>Si votre plainte est particulièrement complexe et que nous avons besoin de plus de temps pour enquêter, nous vous écrirons dans le délai local requis pour vous informer de l'état de votre plainte.</w:t>
      </w:r>
    </w:p>
    <w:p w:rsidRPr="007315EB" w:rsidR="00E17BBB" w:rsidP="008E5E8A" w:rsidRDefault="00E17BBB" w14:paraId="53C4655B" w14:textId="25171509">
      <w:pPr>
        <w:jc w:val="both"/>
        <w:rPr>
          <w:lang w:val="fr-BE"/>
        </w:rPr>
      </w:pPr>
    </w:p>
    <w:p w:rsidRPr="007315EB" w:rsidR="009B0240" w:rsidP="7EACE2B2" w:rsidRDefault="009B0240" w14:paraId="167A08D5" w14:textId="22C5445B">
      <w:pPr>
        <w:jc w:val="both"/>
        <w:rPr>
          <w:rFonts w:cs="Arial"/>
          <w:color w:val="000000" w:themeColor="text1"/>
          <w:lang w:val="fr-BE"/>
        </w:rPr>
      </w:pPr>
      <w:r w:rsidRPr="007315EB">
        <w:rPr>
          <w:rFonts w:cs="Arial"/>
          <w:color w:val="000000" w:themeColor="text1"/>
          <w:lang w:val="fr-BE"/>
        </w:rPr>
        <w:t xml:space="preserve">Si vous restez insatisfait après la prise de notre décision </w:t>
      </w:r>
      <w:r w:rsidRPr="007315EB" w:rsidR="004F4032">
        <w:rPr>
          <w:rFonts w:cs="Arial"/>
          <w:color w:val="000000" w:themeColor="text1"/>
          <w:lang w:val="fr-BE"/>
        </w:rPr>
        <w:t xml:space="preserve">ou si vous n'avez pas reçu de réponse finale dans le délai local requis, vous pouvez référer votre plainte à votre service local externe de résolution des litiges pour un examen indépendant. </w:t>
      </w:r>
    </w:p>
    <w:p w:rsidRPr="007315EB" w:rsidR="009B0240" w:rsidP="7EACE2B2" w:rsidRDefault="009C0320" w14:paraId="018EBC23" w14:textId="16884F23">
      <w:pPr>
        <w:jc w:val="both"/>
        <w:rPr>
          <w:rFonts w:cs="Arial"/>
          <w:color w:val="000000"/>
          <w:lang w:val="fr-BE"/>
        </w:rPr>
      </w:pPr>
      <w:r w:rsidRPr="007315EB">
        <w:rPr>
          <w:rFonts w:cs="Arial"/>
          <w:color w:val="000000" w:themeColor="text1"/>
          <w:lang w:val="fr-BE"/>
        </w:rPr>
        <w:t xml:space="preserve">Les coordonnées de l'organisation externe de résolution des différends dans votre pays sur  </w:t>
      </w:r>
      <w:hyperlink r:id="rId11">
        <w:r w:rsidRPr="007315EB" w:rsidR="00803FC3">
          <w:rPr>
            <w:rStyle w:val="Hyperlink"/>
            <w:rFonts w:cs="Arial"/>
            <w:lang w:val="fr-BE"/>
          </w:rPr>
          <w:t>https://www.lloydseurope.com/complaints/</w:t>
        </w:r>
      </w:hyperlink>
      <w:r w:rsidRPr="007315EB" w:rsidR="00A827D9">
        <w:rPr>
          <w:rStyle w:val="Hyperlink"/>
          <w:rFonts w:cs="Arial"/>
          <w:lang w:val="fr-BE"/>
        </w:rPr>
        <w:t xml:space="preserve"> </w:t>
      </w:r>
      <w:r w:rsidRPr="007315EB" w:rsidR="007D4691">
        <w:rPr>
          <w:rFonts w:cs="Arial"/>
          <w:color w:val="000000" w:themeColor="text1"/>
          <w:lang w:val="fr-BE"/>
        </w:rPr>
        <w:t xml:space="preserve">. </w:t>
      </w:r>
    </w:p>
    <w:p w:rsidRPr="007315EB" w:rsidR="009B0240" w:rsidP="008E5E8A" w:rsidRDefault="009B0240" w14:paraId="775D0AB9" w14:textId="77777777">
      <w:pPr>
        <w:jc w:val="both"/>
        <w:rPr>
          <w:lang w:val="fr-BE"/>
        </w:rPr>
      </w:pPr>
    </w:p>
    <w:p w:rsidRPr="007315EB" w:rsidR="00E17BBB" w:rsidP="008E5E8A" w:rsidRDefault="00E17BBB" w14:paraId="125792E4" w14:textId="4D035335">
      <w:pPr>
        <w:keepNext/>
        <w:jc w:val="both"/>
        <w:rPr>
          <w:rFonts w:cs="Arial"/>
          <w:szCs w:val="22"/>
          <w:lang w:val="fr-BE"/>
        </w:rPr>
      </w:pPr>
      <w:r w:rsidRPr="007315EB">
        <w:rPr>
          <w:rFonts w:cs="Arial"/>
          <w:color w:val="000000"/>
          <w:szCs w:val="22"/>
          <w:lang w:val="fr-BE"/>
        </w:rPr>
        <w:t xml:space="preserve">Les modalités de traitement des plaintes ci-dessus ne </w:t>
      </w:r>
      <w:r w:rsidRPr="007315EB">
        <w:rPr>
          <w:rFonts w:cs="Arial"/>
          <w:szCs w:val="22"/>
          <w:lang w:val="fr-BE"/>
        </w:rPr>
        <w:t xml:space="preserve">portent pas atteinte à vos droits légaux d'engager une action en justice. </w:t>
      </w:r>
    </w:p>
    <w:p w:rsidRPr="007315EB" w:rsidR="00E17BBB" w:rsidP="008E5E8A" w:rsidRDefault="00E17BBB" w14:paraId="792AB1A1" w14:textId="77777777">
      <w:pPr>
        <w:jc w:val="both"/>
        <w:rPr>
          <w:lang w:val="fr-BE"/>
        </w:rPr>
      </w:pPr>
    </w:p>
    <w:p w:rsidRPr="007315EB" w:rsidR="004F4032" w:rsidP="7EACE2B2" w:rsidRDefault="004F4032" w14:paraId="758F7D56" w14:textId="5C0EA3B0">
      <w:pPr>
        <w:jc w:val="both"/>
        <w:rPr>
          <w:lang w:val="fr-BE"/>
        </w:rPr>
      </w:pPr>
      <w:r w:rsidRPr="15979BC4" w:rsidR="004F4032">
        <w:rPr>
          <w:lang w:val="fr-BE"/>
        </w:rPr>
        <w:t xml:space="preserve">Si vous pensez avoir des besoins spécifiques, ou si des circonstances pourraient affecter votre capacité à communiquer avec nous concernant votre plainte, </w:t>
      </w:r>
      <w:r w:rsidRPr="15979BC4" w:rsidR="727826D5">
        <w:rPr>
          <w:lang w:val="fr-BE"/>
        </w:rPr>
        <w:t>veuillez-nous</w:t>
      </w:r>
      <w:r w:rsidRPr="15979BC4" w:rsidR="004F4032">
        <w:rPr>
          <w:lang w:val="fr-BE"/>
        </w:rPr>
        <w:t xml:space="preserve"> en informer.</w:t>
      </w:r>
    </w:p>
    <w:p w:rsidRPr="007315EB" w:rsidR="004F4032" w:rsidP="7EACE2B2" w:rsidRDefault="004F4032" w14:paraId="1CC846FA" w14:textId="14656F1A">
      <w:pPr>
        <w:jc w:val="both"/>
        <w:rPr>
          <w:lang w:val="fr-BE"/>
        </w:rPr>
      </w:pPr>
      <w:r w:rsidRPr="007315EB">
        <w:rPr>
          <w:lang w:val="fr-BE"/>
        </w:rPr>
        <w:t>Nous prendrons cela en compte et nous chercherons à fournir un soutien approprié lorsque cela est possible lors du traitement de votre plainte.</w:t>
      </w:r>
    </w:p>
    <w:p w:rsidRPr="007315EB" w:rsidR="004F4032" w:rsidP="004F4032" w:rsidRDefault="004F4032" w14:paraId="2DD557B4" w14:textId="77777777">
      <w:pPr>
        <w:jc w:val="both"/>
        <w:rPr>
          <w:lang w:val="fr-BE"/>
        </w:rPr>
      </w:pPr>
    </w:p>
    <w:p w:rsidRPr="007315EB" w:rsidR="009B0240" w:rsidP="004F4032" w:rsidRDefault="009B0240" w14:paraId="0A1EF699" w14:textId="7690DD73">
      <w:pPr>
        <w:jc w:val="both"/>
        <w:rPr>
          <w:lang w:val="fr-BE"/>
        </w:rPr>
      </w:pPr>
      <w:r w:rsidRPr="007315EB">
        <w:rPr>
          <w:lang w:val="fr-BE"/>
        </w:rPr>
        <w:t xml:space="preserve">Si vous avez des questions ou souhaitez fournir des informations supplémentaires, n'hésitez pas à nous contacter via les coordonnées ci-dessous. </w:t>
      </w:r>
    </w:p>
    <w:p w:rsidRPr="007315EB" w:rsidR="00A90393" w:rsidP="008E5E8A" w:rsidRDefault="00A90393" w14:paraId="7D2422B5" w14:textId="77777777">
      <w:pPr>
        <w:jc w:val="both"/>
        <w:rPr>
          <w:lang w:val="fr-BE"/>
        </w:rPr>
      </w:pPr>
    </w:p>
    <w:p w:rsidRPr="007315EB" w:rsidR="00A90393" w:rsidP="008E5E8A" w:rsidRDefault="00A90393" w14:paraId="371FDD0C" w14:textId="4C883306">
      <w:pPr>
        <w:jc w:val="both"/>
        <w:rPr>
          <w:lang w:val="fr-BE"/>
        </w:rPr>
      </w:pPr>
      <w:r w:rsidRPr="007315EB">
        <w:rPr>
          <w:lang w:val="fr-BE"/>
        </w:rPr>
        <w:t>Cordialement,</w:t>
      </w:r>
    </w:p>
    <w:p w:rsidRPr="007315EB" w:rsidR="00291CEA" w:rsidP="008E5E8A" w:rsidRDefault="00291CEA" w14:paraId="777AEEB3" w14:textId="77777777">
      <w:pPr>
        <w:jc w:val="both"/>
        <w:rPr>
          <w:color w:val="FF0000"/>
          <w:lang w:val="fr-BE"/>
        </w:rPr>
      </w:pPr>
      <w:bookmarkStart w:name="name" w:id="0"/>
      <w:r w:rsidRPr="007315EB">
        <w:rPr>
          <w:color w:val="FF0000"/>
          <w:lang w:val="fr-BE"/>
        </w:rPr>
        <w:t>Ton nom</w:t>
      </w:r>
      <w:bookmarkEnd w:id="0"/>
    </w:p>
    <w:p w:rsidRPr="007315EB" w:rsidR="00291CEA" w:rsidP="00291CEA" w:rsidRDefault="00291CEA" w14:paraId="42244136" w14:textId="28AC8F24">
      <w:pPr>
        <w:rPr>
          <w:color w:val="FF0000"/>
          <w:lang w:val="fr-BE"/>
        </w:rPr>
      </w:pPr>
      <w:bookmarkStart w:name="jobtitle" w:id="1"/>
      <w:r w:rsidRPr="007315EB">
        <w:rPr>
          <w:color w:val="FF0000"/>
          <w:lang w:val="fr-BE"/>
        </w:rPr>
        <w:t>Titre du poste</w:t>
      </w:r>
      <w:bookmarkEnd w:id="1"/>
    </w:p>
    <w:p w:rsidRPr="007315EB" w:rsidR="00F23ED5" w:rsidP="003A3BEA" w:rsidRDefault="00291CEA" w14:paraId="26E42EDF" w14:textId="7E170031">
      <w:pPr>
        <w:rPr>
          <w:b/>
          <w:sz w:val="18"/>
          <w:szCs w:val="18"/>
          <w:lang w:val="fr-BE"/>
        </w:rPr>
      </w:pPr>
      <w:bookmarkStart w:name="dept" w:id="2"/>
      <w:r w:rsidRPr="007315EB">
        <w:rPr>
          <w:color w:val="FF0000"/>
          <w:lang w:val="fr-BE"/>
        </w:rPr>
        <w:t>Département</w:t>
      </w:r>
      <w:bookmarkStart w:name="email" w:id="3"/>
      <w:bookmarkStart w:name="email1" w:id="4"/>
      <w:bookmarkEnd w:id="2"/>
      <w:bookmarkEnd w:id="3"/>
      <w:bookmarkEnd w:id="4"/>
    </w:p>
    <w:p w:rsidRPr="007315EB" w:rsidR="00291CEA" w:rsidP="00291CEA" w:rsidRDefault="00291CEA" w14:paraId="06FA8C37" w14:textId="77777777">
      <w:pPr>
        <w:rPr>
          <w:color w:val="FF0000"/>
          <w:szCs w:val="22"/>
          <w:lang w:val="fr-BE"/>
        </w:rPr>
      </w:pPr>
      <w:r w:rsidRPr="007315EB">
        <w:rPr>
          <w:b/>
          <w:color w:val="FF0000"/>
          <w:sz w:val="18"/>
          <w:szCs w:val="18"/>
          <w:lang w:val="fr-BE"/>
        </w:rPr>
        <w:t xml:space="preserve">Téléphone  </w:t>
      </w:r>
      <w:bookmarkStart w:name="tel" w:id="5"/>
      <w:bookmarkEnd w:id="5"/>
    </w:p>
    <w:p w:rsidRPr="007315EB" w:rsidR="00F57B51" w:rsidP="003A3BEA" w:rsidRDefault="00291CEA" w14:paraId="625E64E0" w14:textId="0FC2A2BF">
      <w:pPr>
        <w:rPr>
          <w:color w:val="FF0000"/>
          <w:szCs w:val="22"/>
          <w:lang w:val="fr-BE"/>
        </w:rPr>
      </w:pPr>
      <w:bookmarkStart w:name="fax" w:id="6"/>
      <w:bookmarkEnd w:id="6"/>
      <w:r w:rsidRPr="007315EB">
        <w:rPr>
          <w:b/>
          <w:color w:val="FF0000"/>
          <w:sz w:val="18"/>
          <w:szCs w:val="18"/>
          <w:lang w:val="fr-BE"/>
        </w:rPr>
        <w:t xml:space="preserve">Email  </w:t>
      </w:r>
    </w:p>
    <w:p w:rsidRPr="00C046C2" w:rsidR="00307A2A" w:rsidP="00227F9E" w:rsidRDefault="00F826D4" w14:paraId="34AE9D69" w14:textId="7E3BD038">
      <w:pPr>
        <w:rPr>
          <w:rFonts w:ascii="Calibri" w:hAnsi="Calibri"/>
          <w:color w:val="000000"/>
          <w:sz w:val="16"/>
          <w:szCs w:val="16"/>
          <w:lang w:val="fr-BE"/>
        </w:rPr>
      </w:pPr>
      <w:r w:rsidRPr="007315EB">
        <w:rPr>
          <w:color w:val="000000"/>
          <w:sz w:val="16"/>
          <w:szCs w:val="16"/>
          <w:lang w:val="fr-BE"/>
        </w:rPr>
        <w:t xml:space="preserve">Pour plus d'informations sur la manière dont nous gérons vos données, veuillez consulter notre </w:t>
      </w:r>
      <w:hyperlink w:history="1" r:id="rId12">
        <w:r w:rsidRPr="007315EB">
          <w:rPr>
            <w:rStyle w:val="Hyperlink"/>
            <w:sz w:val="16"/>
            <w:szCs w:val="16"/>
            <w:lang w:val="fr-BE"/>
          </w:rPr>
          <w:t>Avis de confidentialité</w:t>
        </w:r>
      </w:hyperlink>
      <w:r w:rsidRPr="007315EB">
        <w:rPr>
          <w:color w:val="000000"/>
          <w:sz w:val="16"/>
          <w:szCs w:val="16"/>
          <w:lang w:val="fr-BE"/>
        </w:rPr>
        <w:t xml:space="preserve">, disponible sur notre site </w:t>
      </w:r>
      <w:hyperlink w:history="1" r:id="rId13">
        <w:r w:rsidRPr="007315EB" w:rsidR="00227F9E">
          <w:rPr>
            <w:rStyle w:val="Hyperlink"/>
            <w:sz w:val="16"/>
            <w:szCs w:val="16"/>
            <w:lang w:val="fr-BE"/>
          </w:rPr>
          <w:t xml:space="preserve">web </w:t>
        </w:r>
        <w:proofErr w:type="spellStart"/>
        <w:r w:rsidRPr="007315EB" w:rsidR="00227F9E">
          <w:rPr>
            <w:rStyle w:val="Hyperlink"/>
            <w:sz w:val="16"/>
            <w:szCs w:val="16"/>
            <w:lang w:val="fr-BE"/>
          </w:rPr>
          <w:t>Privacy</w:t>
        </w:r>
        <w:proofErr w:type="spellEnd"/>
        <w:r w:rsidRPr="007315EB" w:rsidR="00227F9E">
          <w:rPr>
            <w:rStyle w:val="Hyperlink"/>
            <w:sz w:val="16"/>
            <w:szCs w:val="16"/>
            <w:lang w:val="fr-BE"/>
          </w:rPr>
          <w:t xml:space="preserve"> - Lloyd's Europe</w:t>
        </w:r>
      </w:hyperlink>
      <w:r w:rsidRPr="007315EB">
        <w:rPr>
          <w:color w:val="000000"/>
          <w:sz w:val="16"/>
          <w:szCs w:val="16"/>
          <w:lang w:val="fr-BE"/>
        </w:rPr>
        <w:t>.</w:t>
      </w:r>
      <w:bookmarkStart w:name="cc" w:id="7"/>
      <w:bookmarkStart w:name="ccname" w:id="8"/>
      <w:bookmarkStart w:name="enc" w:id="9"/>
      <w:bookmarkEnd w:id="7"/>
      <w:bookmarkEnd w:id="8"/>
      <w:bookmarkEnd w:id="9"/>
    </w:p>
    <w:sectPr w:rsidRPr="00C046C2" w:rsidR="00307A2A" w:rsidSect="00773B70">
      <w:headerReference w:type="default" r:id="rId14"/>
      <w:footerReference w:type="even" r:id="rId15"/>
      <w:footerReference w:type="default" r:id="rId16"/>
      <w:headerReference w:type="first" r:id="rId17"/>
      <w:footerReference w:type="first" r:id="rId18"/>
      <w:type w:val="continuous"/>
      <w:pgSz w:w="11907" w:h="16840" w:orient="portrait" w:code="9"/>
      <w:pgMar w:top="2421"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966" w:rsidRDefault="001D3966" w14:paraId="1EF793AF" w14:textId="77777777">
      <w:r>
        <w:separator/>
      </w:r>
    </w:p>
  </w:endnote>
  <w:endnote w:type="continuationSeparator" w:id="0">
    <w:p w:rsidR="001D3966" w:rsidRDefault="001D3966" w14:paraId="07F63E1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w:fontKey="{40BE2C31-959A-42E8-88CF-2544A489BF6E}" r:id="rId1"/>
  </w:font>
  <w:font w:name="Calibri">
    <w:panose1 w:val="020F0502020204030204"/>
    <w:charset w:val="00"/>
    <w:family w:val="swiss"/>
    <w:pitch w:val="variable"/>
    <w:sig w:usb0="E4002EFF" w:usb1="C200247B" w:usb2="00000009" w:usb3="00000000" w:csb0="000001FF" w:csb1="00000000"/>
    <w:embedRegular w:fontKey="{178683C0-2263-4483-B6BF-A95D31477F04}"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D51B8" w:rsidRDefault="009D51B8" w14:paraId="53A53818" w14:textId="31BD78B3">
    <w:pPr>
      <w:pStyle w:val="Footer"/>
    </w:pPr>
    <w:r>
      <w:rPr>
        <w:noProof/>
      </w:rPr>
      <mc:AlternateContent>
        <mc:Choice Requires="wps">
          <w:drawing>
            <wp:anchor distT="0" distB="0" distL="0" distR="0" simplePos="0" relativeHeight="251661312" behindDoc="0" locked="0" layoutInCell="1" allowOverlap="1" wp14:anchorId="4CCC3E92" wp14:editId="3131BB43">
              <wp:simplePos x="635" y="635"/>
              <wp:positionH relativeFrom="page">
                <wp:align>center</wp:align>
              </wp:positionH>
              <wp:positionV relativeFrom="page">
                <wp:align>bottom</wp:align>
              </wp:positionV>
              <wp:extent cx="1355090" cy="368300"/>
              <wp:effectExtent l="0" t="0" r="16510" b="0"/>
              <wp:wrapNone/>
              <wp:docPr id="1002840082" name="Text Box 2" descr="Classification : Non classifié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7995C65C" w14:textId="01E7B2E8">
                          <w:pPr>
                            <w:rPr>
                              <w:rFonts w:ascii="Calibri" w:hAnsi="Calibri" w:eastAsia="Calibri" w:cs="Calibri"/>
                              <w:noProof/>
                              <w:color w:val="000000"/>
                              <w:sz w:val="20"/>
                            </w:rPr>
                          </w:pPr>
                          <w:r w:rsidRPr="009D51B8">
                            <w:rPr>
                              <w:rFonts w:ascii="Calibri" w:hAnsi="Calibri" w:eastAsia="Calibri" w:cs="Calibri"/>
                              <w:noProof/>
                              <w:color w:val="000000"/>
                              <w:sz w:val="20"/>
                            </w:rPr>
                            <w:t>Classification : Non classifiée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58FCFE7E">
            <v:shapetype id="_x0000_t202" coordsize="21600,21600" o:spt="202" path="m,l,21600r21600,l21600,xe" w14:anchorId="4CCC3E92">
              <v:stroke joinstyle="miter"/>
              <v:path gradientshapeok="t" o:connecttype="rect"/>
            </v:shapetype>
            <v:shape id="Text Box 2" style="position:absolute;margin-left:0;margin-top:0;width:106.7pt;height:29pt;z-index:251661312;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">
              <v:textbox style="mso-fit-shape-to-text:t" inset="0,0,0,15pt">
                <w:txbxContent>
                  <w:p w:rsidRPr="009D51B8" w:rsidR="009D51B8" w:rsidP="009D51B8" w:rsidRDefault="009D51B8" w14:paraId="45A81F2E" w14:textId="01E7B2E8">
                    <w:pPr>
                      <w:rPr>
                        <w:rFonts w:ascii="Calibri" w:hAnsi="Calibri" w:eastAsia="Calibri" w:cs="Calibri"/>
                        <w:noProof/>
                        <w:color w:val="000000"/>
                        <w:sz w:val="20"/>
                      </w:rPr>
                    </w:pPr>
                    <w:r w:rsidRPr="009D51B8">
                      <w:rPr>
                        <w:rFonts w:ascii="Calibri" w:hAnsi="Calibri" w:eastAsia="Calibri" w:cs="Calibri"/>
                        <w:noProof/>
                        <w:color w:val="000000"/>
                        <w:sz w:val="20"/>
                        <w:lang w:val="French"/>
                      </w:rPr>
                      <w:t>Classification : Non classifiée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9D51B8" w14:paraId="0042A252" w14:textId="31663F44">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2336" behindDoc="0" locked="0" layoutInCell="1" allowOverlap="1" wp14:anchorId="3A95F2A3" wp14:editId="05C84E45">
              <wp:simplePos x="635" y="635"/>
              <wp:positionH relativeFrom="page">
                <wp:align>center</wp:align>
              </wp:positionH>
              <wp:positionV relativeFrom="page">
                <wp:align>bottom</wp:align>
              </wp:positionV>
              <wp:extent cx="1355090" cy="368300"/>
              <wp:effectExtent l="0" t="0" r="16510" b="0"/>
              <wp:wrapNone/>
              <wp:docPr id="706801340" name="Text Box 3" descr="Classification : Non classifié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4A85C51A" w14:textId="08E75F46">
                          <w:pPr>
                            <w:rPr>
                              <w:rFonts w:ascii="Calibri" w:hAnsi="Calibri" w:eastAsia="Calibri" w:cs="Calibri"/>
                              <w:noProof/>
                              <w:color w:val="000000"/>
                              <w:sz w:val="20"/>
                            </w:rPr>
                          </w:pPr>
                          <w:r w:rsidRPr="009D51B8">
                            <w:rPr>
                              <w:rFonts w:ascii="Calibri" w:hAnsi="Calibri" w:eastAsia="Calibri" w:cs="Calibri"/>
                              <w:noProof/>
                              <w:color w:val="000000"/>
                              <w:sz w:val="20"/>
                            </w:rPr>
                            <w:t>Classification : Non classifiée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0BF9DF8D">
            <v:shapetype id="_x0000_t202" coordsize="21600,21600" o:spt="202" path="m,l,21600r21600,l21600,xe" w14:anchorId="3A95F2A3">
              <v:stroke joinstyle="miter"/>
              <v:path gradientshapeok="t" o:connecttype="rect"/>
            </v:shapetype>
            <v:shape id="Text Box 3" style="position:absolute;margin-left:0;margin-top:0;width:106.7pt;height:29pt;z-index:251662336;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">
              <v:textbox style="mso-fit-shape-to-text:t" inset="0,0,0,15pt">
                <w:txbxContent>
                  <w:p w:rsidRPr="009D51B8" w:rsidR="009D51B8" w:rsidP="009D51B8" w:rsidRDefault="009D51B8" w14:paraId="3823610C" w14:textId="08E75F46">
                    <w:pPr>
                      <w:rPr>
                        <w:rFonts w:ascii="Calibri" w:hAnsi="Calibri" w:eastAsia="Calibri" w:cs="Calibri"/>
                        <w:noProof/>
                        <w:color w:val="000000"/>
                        <w:sz w:val="20"/>
                      </w:rPr>
                    </w:pPr>
                    <w:r w:rsidRPr="009D51B8">
                      <w:rPr>
                        <w:rFonts w:ascii="Calibri" w:hAnsi="Calibri" w:eastAsia="Calibri" w:cs="Calibri"/>
                        <w:noProof/>
                        <w:color w:val="000000"/>
                        <w:sz w:val="20"/>
                        <w:lang w:val="French"/>
                      </w:rPr>
                      <w:t>Classification : Non classifiée</w:t>
                    </w:r>
                  </w:p>
                </w:txbxContent>
              </v:textbox>
              <w10:wrap anchorx="page" anchory="page"/>
            </v:shape>
          </w:pict>
        </mc:Fallback>
      </mc:AlternateContent>
    </w:r>
  </w:p>
  <w:p w:rsidR="006B334E" w:rsidP="003811C5" w:rsidRDefault="006B334E" w14:paraId="1759E235" w14:textId="77777777">
    <w:pPr>
      <w:pStyle w:val="Footer"/>
      <w:tabs>
        <w:tab w:val="clear" w:pos="4320"/>
        <w:tab w:val="clear" w:pos="8640"/>
        <w:tab w:val="right" w:pos="9072"/>
      </w:tabs>
      <w:rPr>
        <w:sz w:val="12"/>
        <w:szCs w:val="12"/>
      </w:rPr>
    </w:pPr>
  </w:p>
  <w:p w:rsidR="006B334E" w:rsidP="003811C5" w:rsidRDefault="006B334E" w14:paraId="6E47CA7E" w14:textId="77777777">
    <w:pPr>
      <w:pStyle w:val="Footer"/>
      <w:tabs>
        <w:tab w:val="clear" w:pos="4320"/>
        <w:tab w:val="clear" w:pos="8640"/>
        <w:tab w:val="right" w:pos="9072"/>
      </w:tabs>
      <w:rPr>
        <w:sz w:val="12"/>
        <w:szCs w:val="12"/>
      </w:rPr>
    </w:pPr>
  </w:p>
  <w:p w:rsidRPr="00C970BB" w:rsidR="006B334E" w:rsidP="00773B70" w:rsidRDefault="006B334E" w14:paraId="533037AB" w14:textId="77777777">
    <w:pPr>
      <w:pStyle w:val="Footer"/>
      <w:tabs>
        <w:tab w:val="clear" w:pos="4320"/>
        <w:tab w:val="clear" w:pos="8640"/>
        <w:tab w:val="right" w:pos="8959"/>
      </w:tabs>
      <w:rPr>
        <w:sz w:val="12"/>
        <w:szCs w:val="12"/>
      </w:rPr>
    </w:pPr>
    <w:r w:rsidRPr="00C970BB">
      <w:rPr>
        <w:sz w:val="12"/>
        <w:szCs w:val="12"/>
      </w:rPr>
      <w:fldChar w:fldCharType="begin"/>
    </w:r>
    <w:r w:rsidRPr="00C970BB">
      <w:rPr>
        <w:sz w:val="12"/>
        <w:szCs w:val="12"/>
      </w:rPr>
      <w:instrText xml:space="preserve"> FILENAME  \* Lower  \* MERGEFORMAT </w:instrText>
    </w:r>
    <w:r w:rsidRPr="00C970BB">
      <w:rPr>
        <w:sz w:val="12"/>
        <w:szCs w:val="12"/>
      </w:rPr>
      <w:fldChar w:fldCharType="separate"/>
    </w:r>
    <w:r w:rsidR="00D7021A">
      <w:rPr>
        <w:noProof/>
        <w:sz w:val="12"/>
        <w:szCs w:val="12"/>
      </w:rPr>
      <w:t>document3</w:t>
    </w:r>
    <w:r w:rsidRPr="00C970BB">
      <w:rPr>
        <w:sz w:val="12"/>
        <w:szCs w:val="12"/>
      </w:rPr>
      <w:fldChar w:fldCharType="end"/>
    </w:r>
    <w:r w:rsidRPr="009707D2">
      <w:rPr>
        <w:sz w:val="12"/>
        <w:szCs w:val="12"/>
      </w:rPr>
      <w:t xml:space="preserve"> </w:t>
    </w:r>
    <w:r w:rsidRPr="00F80C2F">
      <w:rPr>
        <w:sz w:val="12"/>
        <w:szCs w:val="12"/>
      </w:rPr>
      <w:tab/>
    </w:r>
    <w:r w:rsidRPr="00F80C2F">
      <w:rPr>
        <w:sz w:val="12"/>
        <w:szCs w:val="12"/>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Pr="00D63CEF">
      <w:rPr>
        <w:sz w:val="12"/>
        <w:szCs w:val="12"/>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9D51B8" w14:paraId="027C093D" w14:textId="530F7F7A">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0288" behindDoc="0" locked="0" layoutInCell="1" allowOverlap="1" wp14:anchorId="149A5D4A" wp14:editId="66883685">
              <wp:simplePos x="933450" y="9010650"/>
              <wp:positionH relativeFrom="page">
                <wp:align>center</wp:align>
              </wp:positionH>
              <wp:positionV relativeFrom="page">
                <wp:align>bottom</wp:align>
              </wp:positionV>
              <wp:extent cx="1355090" cy="368300"/>
              <wp:effectExtent l="0" t="0" r="16510" b="0"/>
              <wp:wrapNone/>
              <wp:docPr id="1527892698" name="Text Box 1" descr="Classification : Non classifié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9D51B8" w:rsidR="009D51B8" w:rsidP="009D51B8" w:rsidRDefault="009D51B8" w14:paraId="032C4FDD" w14:textId="56007EB1">
                          <w:pPr>
                            <w:rPr>
                              <w:rFonts w:ascii="Calibri" w:hAnsi="Calibri" w:eastAsia="Calibri" w:cs="Calibri"/>
                              <w:noProof/>
                              <w:color w:val="000000"/>
                              <w:sz w:val="20"/>
                            </w:rPr>
                          </w:pPr>
                          <w:r w:rsidRPr="009D51B8">
                            <w:rPr>
                              <w:rFonts w:ascii="Calibri" w:hAnsi="Calibri" w:eastAsia="Calibri" w:cs="Calibri"/>
                              <w:noProof/>
                              <w:color w:val="000000"/>
                              <w:sz w:val="20"/>
                            </w:rPr>
                            <w:t>Classification : Non classifiée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14="http://schemas.microsoft.com/office/drawing/2010/main">
          <w:pict w14:anchorId="35E17082">
            <v:shapetype id="_x0000_t202" coordsize="21600,21600" o:spt="202" path="m,l,21600r21600,l21600,xe" w14:anchorId="149A5D4A">
              <v:stroke joinstyle="miter"/>
              <v:path gradientshapeok="t" o:connecttype="rect"/>
            </v:shapetype>
            <v:shape id="Text Box 1" style="position:absolute;margin-left:0;margin-top:0;width:106.7pt;height:29pt;z-index:251660288;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">
              <v:textbox style="mso-fit-shape-to-text:t" inset="0,0,0,15pt">
                <w:txbxContent>
                  <w:p w:rsidRPr="009D51B8" w:rsidR="009D51B8" w:rsidP="009D51B8" w:rsidRDefault="009D51B8" w14:paraId="22F7CDF7" w14:textId="56007EB1">
                    <w:pPr>
                      <w:rPr>
                        <w:rFonts w:ascii="Calibri" w:hAnsi="Calibri" w:eastAsia="Calibri" w:cs="Calibri"/>
                        <w:noProof/>
                        <w:color w:val="000000"/>
                        <w:sz w:val="20"/>
                      </w:rPr>
                    </w:pPr>
                    <w:r w:rsidRPr="009D51B8">
                      <w:rPr>
                        <w:rFonts w:ascii="Calibri" w:hAnsi="Calibri" w:eastAsia="Calibri" w:cs="Calibri"/>
                        <w:noProof/>
                        <w:color w:val="000000"/>
                        <w:sz w:val="20"/>
                        <w:lang w:val="French"/>
                      </w:rPr>
                      <w:t>Classification : Non classifiée</w:t>
                    </w:r>
                  </w:p>
                </w:txbxContent>
              </v:textbox>
              <w10:wrap anchorx="page" anchory="page"/>
            </v:shape>
          </w:pict>
        </mc:Fallback>
      </mc:AlternateContent>
    </w:r>
  </w:p>
  <w:p w:rsidR="006B334E" w:rsidP="003811C5" w:rsidRDefault="006B334E" w14:paraId="6B7B17B0" w14:textId="77777777">
    <w:pPr>
      <w:pStyle w:val="Footer"/>
      <w:tabs>
        <w:tab w:val="clear" w:pos="4320"/>
        <w:tab w:val="clear" w:pos="8640"/>
        <w:tab w:val="right" w:pos="9072"/>
      </w:tabs>
      <w:rPr>
        <w:sz w:val="12"/>
        <w:szCs w:val="12"/>
      </w:rPr>
    </w:pPr>
  </w:p>
  <w:p w:rsidR="006B334E" w:rsidP="00773B70" w:rsidRDefault="00651454" w14:paraId="6C48B36C" w14:textId="28627ACC">
    <w:pPr>
      <w:pStyle w:val="Footer"/>
      <w:tabs>
        <w:tab w:val="clear" w:pos="4320"/>
        <w:tab w:val="clear" w:pos="8640"/>
        <w:tab w:val="right" w:pos="8959"/>
      </w:tabs>
      <w:rPr>
        <w:sz w:val="12"/>
        <w:szCs w:val="12"/>
      </w:rPr>
    </w:pPr>
    <w:r>
      <w:rPr>
        <w:sz w:val="12"/>
        <w:szCs w:val="12"/>
      </w:rPr>
      <w:tab/>
    </w:r>
  </w:p>
  <w:p w:rsidR="00D7021A" w:rsidP="00D7021A" w:rsidRDefault="00D7021A" w14:paraId="3C182A26" w14:textId="77777777">
    <w:pPr>
      <w:pStyle w:val="Footer"/>
      <w:tabs>
        <w:tab w:val="clear" w:pos="4320"/>
        <w:tab w:val="clear" w:pos="8640"/>
        <w:tab w:val="right" w:pos="8959"/>
      </w:tabs>
      <w:rPr>
        <w:sz w:val="12"/>
        <w:szCs w:val="12"/>
      </w:rPr>
    </w:pPr>
    <w:r>
      <w:rPr>
        <w:noProof/>
        <w:sz w:val="12"/>
        <w:szCs w:val="12"/>
        <w:lang w:eastAsia="en-GB"/>
      </w:rPr>
      <mc:AlternateContent>
        <mc:Choice Requires="wps">
          <w:drawing>
            <wp:anchor distT="0" distB="0" distL="114300" distR="114300" simplePos="0" relativeHeight="251659264" behindDoc="0" locked="0" layoutInCell="1" allowOverlap="1" wp14:anchorId="1AC04284" wp14:editId="5CC47B32">
              <wp:simplePos x="0" y="0"/>
              <wp:positionH relativeFrom="column">
                <wp:posOffset>0</wp:posOffset>
              </wp:positionH>
              <wp:positionV relativeFrom="paragraph">
                <wp:posOffset>146050</wp:posOffset>
              </wp:positionV>
              <wp:extent cx="5629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clsh="http://schemas.microsoft.com/office/drawing/2020/classificationShape" xmlns:a="http://schemas.openxmlformats.org/drawingml/2006/main" xmlns:a14="http://schemas.microsoft.com/office/drawing/2010/main">
          <w:pict w14:anchorId="0735A101">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82f54 [3214]" strokeweight=".5pt" from="0,11.5pt" to="44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" w14:anchorId="1C4D55CA">
              <v:stroke joinstyle="miter"/>
            </v:line>
          </w:pict>
        </mc:Fallback>
      </mc:AlternateContent>
    </w:r>
    <w:r w:rsidRPr="00F80C2F">
      <w:rPr>
        <w:sz w:val="12"/>
        <w:szCs w:val="12"/>
      </w:rPr>
      <w:tab/>
    </w:r>
  </w:p>
  <w:p w:rsidRPr="00D45D47" w:rsidR="00D7021A" w:rsidP="008E5E8A" w:rsidRDefault="00D7021A" w14:paraId="0615CDA6" w14:textId="03AB0ACC">
    <w:pPr>
      <w:pStyle w:val="Footer"/>
      <w:tabs>
        <w:tab w:val="clear" w:pos="4320"/>
        <w:tab w:val="clear" w:pos="8640"/>
        <w:tab w:val="right" w:pos="8959"/>
      </w:tabs>
      <w:jc w:val="both"/>
      <w:rPr>
        <w:sz w:val="14"/>
        <w:szCs w:val="14"/>
      </w:rPr>
    </w:pPr>
    <w:r w:rsidRPr="00D45D47">
      <w:rPr>
        <w:b/>
        <w:sz w:val="14"/>
        <w:szCs w:val="14"/>
      </w:rPr>
      <w:t xml:space="preserve">Lloyd's Insurance Company S.A.  </w:t>
    </w:r>
    <w:r w:rsidRPr="00C046C2">
      <w:rPr>
        <w:sz w:val="14"/>
        <w:szCs w:val="14"/>
        <w:lang w:val="fr-BE"/>
      </w:rPr>
      <w:t xml:space="preserve">est une compagnie d'assurance autorisée et réglementée par la NBB et régulée par la FSMA (Réf. 3094). Bureau enregistré : Bastion Tower (14e étage), Marsveldplein/Place du Champ de Mars 5, 1050 Bruxelles, Registre des sociétés de Bruxelles TVA BE0682.594.839, Tel. : +32. </w:t>
    </w:r>
    <w:r>
      <w:rPr>
        <w:sz w:val="14"/>
        <w:szCs w:val="14"/>
      </w:rPr>
      <w:t>(0)2.227.39.39, email : lloydseurope.info@lloyds.com.</w:t>
    </w:r>
  </w:p>
  <w:p w:rsidR="006B334E" w:rsidP="00773B70" w:rsidRDefault="006B334E" w14:paraId="0D7F049E" w14:textId="77777777">
    <w:pPr>
      <w:pStyle w:val="Footer"/>
      <w:tabs>
        <w:tab w:val="clear" w:pos="4320"/>
        <w:tab w:val="clear" w:pos="8640"/>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966" w:rsidRDefault="001D3966" w14:paraId="3107F03C" w14:textId="77777777">
      <w:r>
        <w:separator/>
      </w:r>
    </w:p>
  </w:footnote>
  <w:footnote w:type="continuationSeparator" w:id="0">
    <w:p w:rsidR="001D3966" w:rsidRDefault="001D3966" w14:paraId="1A3077F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1EFC12A4" w:rsidTr="1EFC12A4" w14:paraId="481CD585" w14:textId="77777777">
      <w:trPr>
        <w:trHeight w:val="300"/>
      </w:trPr>
      <w:tc>
        <w:tcPr>
          <w:tcW w:w="2985" w:type="dxa"/>
        </w:tcPr>
        <w:p w:rsidR="1EFC12A4" w:rsidP="1EFC12A4" w:rsidRDefault="1EFC12A4" w14:paraId="233EE586" w14:textId="718DFD35">
          <w:pPr>
            <w:pStyle w:val="Header"/>
            <w:ind w:left="-115"/>
          </w:pPr>
        </w:p>
      </w:tc>
      <w:tc>
        <w:tcPr>
          <w:tcW w:w="2985" w:type="dxa"/>
        </w:tcPr>
        <w:p w:rsidR="1EFC12A4" w:rsidP="1EFC12A4" w:rsidRDefault="1EFC12A4" w14:paraId="77EDA154" w14:textId="4E1BEC2B">
          <w:pPr>
            <w:pStyle w:val="Header"/>
            <w:jc w:val="center"/>
          </w:pPr>
        </w:p>
      </w:tc>
      <w:tc>
        <w:tcPr>
          <w:tcW w:w="2985" w:type="dxa"/>
        </w:tcPr>
        <w:p w:rsidR="1EFC12A4" w:rsidP="1EFC12A4" w:rsidRDefault="1EFC12A4" w14:paraId="4010F1A6" w14:textId="1D763B04">
          <w:pPr>
            <w:pStyle w:val="Header"/>
            <w:ind w:right="-115"/>
            <w:jc w:val="right"/>
          </w:pPr>
        </w:p>
      </w:tc>
    </w:tr>
  </w:tbl>
  <w:p w:rsidR="1EFC12A4" w:rsidP="1EFC12A4" w:rsidRDefault="1EFC12A4" w14:paraId="3BE0D912" w14:textId="75083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62A51" w:rsidP="00C62A51" w:rsidRDefault="00C62A51" w14:paraId="21C2C597" w14:textId="77777777">
    <w:pPr>
      <w:rPr>
        <w:lang w:val="en-US"/>
      </w:rPr>
    </w:pPr>
    <w:r>
      <w:rPr>
        <w:noProof/>
        <w:lang w:eastAsia="en-GB"/>
      </w:rPr>
      <w:drawing>
        <wp:inline distT="0" distB="0" distL="0" distR="0" wp14:anchorId="4DC32D5C" wp14:editId="53AFF6F1">
          <wp:extent cx="1296035" cy="523240"/>
          <wp:effectExtent l="0" t="0" r="0" b="0"/>
          <wp:docPr id="3" name="Picture 3"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hint="default" w:ascii="Arial" w:hAnsi="Arial"/>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hint="default" w:ascii="Symbol" w:hAnsi="Symbol"/>
      </w:rPr>
    </w:lvl>
  </w:abstractNum>
  <w:abstractNum w:abstractNumId="2"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hint="default" w:ascii="Courier New" w:hAnsi="Courier New"/>
      </w:rPr>
    </w:lvl>
    <w:lvl w:ilvl="1" w:tplc="FB8E29EA">
      <w:start w:val="1"/>
      <w:numFmt w:val="bullet"/>
      <w:pStyle w:val="Sub-Bullets"/>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4" w15:restartNumberingAfterBreak="0">
    <w:nsid w:val="59A66B63"/>
    <w:multiLevelType w:val="hybridMultilevel"/>
    <w:tmpl w:val="9620DCC2"/>
    <w:lvl w:ilvl="0" w:tplc="64A43BF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2523489">
    <w:abstractNumId w:val="3"/>
  </w:num>
  <w:num w:numId="2" w16cid:durableId="93407989">
    <w:abstractNumId w:val="1"/>
  </w:num>
  <w:num w:numId="3" w16cid:durableId="1644694816">
    <w:abstractNumId w:val="0"/>
  </w:num>
  <w:num w:numId="4" w16cid:durableId="1228498265">
    <w:abstractNumId w:val="2"/>
  </w:num>
  <w:num w:numId="5" w16cid:durableId="15547994">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1A"/>
    <w:rsid w:val="000004C4"/>
    <w:rsid w:val="00027C98"/>
    <w:rsid w:val="00035059"/>
    <w:rsid w:val="00035485"/>
    <w:rsid w:val="00060CE2"/>
    <w:rsid w:val="000764CA"/>
    <w:rsid w:val="00076C3C"/>
    <w:rsid w:val="00086641"/>
    <w:rsid w:val="00091D24"/>
    <w:rsid w:val="00095ED2"/>
    <w:rsid w:val="000A07A2"/>
    <w:rsid w:val="000A2816"/>
    <w:rsid w:val="000A4A2E"/>
    <w:rsid w:val="000B22FE"/>
    <w:rsid w:val="000B4332"/>
    <w:rsid w:val="000B50B7"/>
    <w:rsid w:val="000B706E"/>
    <w:rsid w:val="000C12BE"/>
    <w:rsid w:val="000C2939"/>
    <w:rsid w:val="000D04E7"/>
    <w:rsid w:val="000D38F9"/>
    <w:rsid w:val="000E3D10"/>
    <w:rsid w:val="000E7B5B"/>
    <w:rsid w:val="000E7DDA"/>
    <w:rsid w:val="000F2BF0"/>
    <w:rsid w:val="00106436"/>
    <w:rsid w:val="00112A17"/>
    <w:rsid w:val="001131BB"/>
    <w:rsid w:val="00116D86"/>
    <w:rsid w:val="001265CC"/>
    <w:rsid w:val="0014052E"/>
    <w:rsid w:val="00147269"/>
    <w:rsid w:val="00153239"/>
    <w:rsid w:val="00154FC7"/>
    <w:rsid w:val="0017519A"/>
    <w:rsid w:val="001811A4"/>
    <w:rsid w:val="0018244E"/>
    <w:rsid w:val="00191383"/>
    <w:rsid w:val="001A171E"/>
    <w:rsid w:val="001D3966"/>
    <w:rsid w:val="001D7526"/>
    <w:rsid w:val="001F16BA"/>
    <w:rsid w:val="001F2881"/>
    <w:rsid w:val="001F36D0"/>
    <w:rsid w:val="001F3E81"/>
    <w:rsid w:val="001F7B96"/>
    <w:rsid w:val="00200790"/>
    <w:rsid w:val="00207C94"/>
    <w:rsid w:val="002111EF"/>
    <w:rsid w:val="00217A1E"/>
    <w:rsid w:val="00217B86"/>
    <w:rsid w:val="00217CBC"/>
    <w:rsid w:val="00227F9E"/>
    <w:rsid w:val="00234115"/>
    <w:rsid w:val="0023593E"/>
    <w:rsid w:val="002413DE"/>
    <w:rsid w:val="0025377E"/>
    <w:rsid w:val="00253B75"/>
    <w:rsid w:val="00267331"/>
    <w:rsid w:val="00271752"/>
    <w:rsid w:val="00273051"/>
    <w:rsid w:val="002778B8"/>
    <w:rsid w:val="00284862"/>
    <w:rsid w:val="00287737"/>
    <w:rsid w:val="002916FB"/>
    <w:rsid w:val="00291CEA"/>
    <w:rsid w:val="002A79B2"/>
    <w:rsid w:val="002B53A6"/>
    <w:rsid w:val="002B6AC2"/>
    <w:rsid w:val="002C0BD6"/>
    <w:rsid w:val="002D1274"/>
    <w:rsid w:val="002E24B5"/>
    <w:rsid w:val="002E7756"/>
    <w:rsid w:val="00307A2A"/>
    <w:rsid w:val="003265C0"/>
    <w:rsid w:val="0034535A"/>
    <w:rsid w:val="00347743"/>
    <w:rsid w:val="00347954"/>
    <w:rsid w:val="003507D3"/>
    <w:rsid w:val="003516DE"/>
    <w:rsid w:val="0035187C"/>
    <w:rsid w:val="003543B2"/>
    <w:rsid w:val="00355F65"/>
    <w:rsid w:val="003811C5"/>
    <w:rsid w:val="0038306B"/>
    <w:rsid w:val="0038528E"/>
    <w:rsid w:val="00387227"/>
    <w:rsid w:val="003875B7"/>
    <w:rsid w:val="00390945"/>
    <w:rsid w:val="003925FE"/>
    <w:rsid w:val="00393660"/>
    <w:rsid w:val="003A3BEA"/>
    <w:rsid w:val="003A7AA9"/>
    <w:rsid w:val="003B016C"/>
    <w:rsid w:val="003C0B44"/>
    <w:rsid w:val="003D0547"/>
    <w:rsid w:val="003D4A50"/>
    <w:rsid w:val="003E1937"/>
    <w:rsid w:val="003E2041"/>
    <w:rsid w:val="003F01EB"/>
    <w:rsid w:val="003F0581"/>
    <w:rsid w:val="003F5708"/>
    <w:rsid w:val="00400634"/>
    <w:rsid w:val="00403FB8"/>
    <w:rsid w:val="00423822"/>
    <w:rsid w:val="00432B07"/>
    <w:rsid w:val="00451713"/>
    <w:rsid w:val="004526BC"/>
    <w:rsid w:val="00484485"/>
    <w:rsid w:val="004862EC"/>
    <w:rsid w:val="00494EF0"/>
    <w:rsid w:val="00495A8A"/>
    <w:rsid w:val="004976D1"/>
    <w:rsid w:val="004A458C"/>
    <w:rsid w:val="004A5703"/>
    <w:rsid w:val="004C3746"/>
    <w:rsid w:val="004D0B96"/>
    <w:rsid w:val="004D302B"/>
    <w:rsid w:val="004F3E9E"/>
    <w:rsid w:val="004F4032"/>
    <w:rsid w:val="004F5482"/>
    <w:rsid w:val="005053F3"/>
    <w:rsid w:val="00506563"/>
    <w:rsid w:val="005224D4"/>
    <w:rsid w:val="00522598"/>
    <w:rsid w:val="005239C5"/>
    <w:rsid w:val="005251A9"/>
    <w:rsid w:val="00527888"/>
    <w:rsid w:val="00533D96"/>
    <w:rsid w:val="0053510D"/>
    <w:rsid w:val="00566A0C"/>
    <w:rsid w:val="00570586"/>
    <w:rsid w:val="00570588"/>
    <w:rsid w:val="00571DBE"/>
    <w:rsid w:val="00582A6E"/>
    <w:rsid w:val="005851BE"/>
    <w:rsid w:val="005A0AE8"/>
    <w:rsid w:val="005B2AEB"/>
    <w:rsid w:val="005C5CE2"/>
    <w:rsid w:val="005C7372"/>
    <w:rsid w:val="005D0A47"/>
    <w:rsid w:val="005E2554"/>
    <w:rsid w:val="005E32B6"/>
    <w:rsid w:val="005E5069"/>
    <w:rsid w:val="005E60DA"/>
    <w:rsid w:val="006013CE"/>
    <w:rsid w:val="00642221"/>
    <w:rsid w:val="00650D68"/>
    <w:rsid w:val="00651454"/>
    <w:rsid w:val="00695E67"/>
    <w:rsid w:val="006B334E"/>
    <w:rsid w:val="006C269E"/>
    <w:rsid w:val="006C40FF"/>
    <w:rsid w:val="006C6C11"/>
    <w:rsid w:val="006D4F22"/>
    <w:rsid w:val="006F136C"/>
    <w:rsid w:val="006F2BEF"/>
    <w:rsid w:val="006F373E"/>
    <w:rsid w:val="00721380"/>
    <w:rsid w:val="007315EB"/>
    <w:rsid w:val="0073609B"/>
    <w:rsid w:val="00740C07"/>
    <w:rsid w:val="0074449B"/>
    <w:rsid w:val="00744687"/>
    <w:rsid w:val="007446D9"/>
    <w:rsid w:val="0076167A"/>
    <w:rsid w:val="00771680"/>
    <w:rsid w:val="00773B70"/>
    <w:rsid w:val="007A2919"/>
    <w:rsid w:val="007A698D"/>
    <w:rsid w:val="007C380F"/>
    <w:rsid w:val="007C7B4B"/>
    <w:rsid w:val="007D4691"/>
    <w:rsid w:val="007D7F96"/>
    <w:rsid w:val="00803FC3"/>
    <w:rsid w:val="00807D84"/>
    <w:rsid w:val="00812AE8"/>
    <w:rsid w:val="008135D8"/>
    <w:rsid w:val="00815BD2"/>
    <w:rsid w:val="008222EB"/>
    <w:rsid w:val="0082264F"/>
    <w:rsid w:val="00832863"/>
    <w:rsid w:val="00861A5A"/>
    <w:rsid w:val="008636E6"/>
    <w:rsid w:val="00872FC5"/>
    <w:rsid w:val="00890073"/>
    <w:rsid w:val="008A250A"/>
    <w:rsid w:val="008B001E"/>
    <w:rsid w:val="008C62D9"/>
    <w:rsid w:val="008C704D"/>
    <w:rsid w:val="008D7CA2"/>
    <w:rsid w:val="008E5E8A"/>
    <w:rsid w:val="00900A89"/>
    <w:rsid w:val="00901D3E"/>
    <w:rsid w:val="00904CF2"/>
    <w:rsid w:val="00917F57"/>
    <w:rsid w:val="00944FDD"/>
    <w:rsid w:val="00945944"/>
    <w:rsid w:val="009707D2"/>
    <w:rsid w:val="009711A5"/>
    <w:rsid w:val="00982FA9"/>
    <w:rsid w:val="00995CB1"/>
    <w:rsid w:val="009968A7"/>
    <w:rsid w:val="00997DD0"/>
    <w:rsid w:val="009A141D"/>
    <w:rsid w:val="009B0240"/>
    <w:rsid w:val="009B7D9D"/>
    <w:rsid w:val="009C0320"/>
    <w:rsid w:val="009D0E0A"/>
    <w:rsid w:val="009D51B8"/>
    <w:rsid w:val="009F5332"/>
    <w:rsid w:val="00A13F37"/>
    <w:rsid w:val="00A20700"/>
    <w:rsid w:val="00A24ED4"/>
    <w:rsid w:val="00A26CAE"/>
    <w:rsid w:val="00A36F96"/>
    <w:rsid w:val="00A40EC9"/>
    <w:rsid w:val="00A46DAC"/>
    <w:rsid w:val="00A60833"/>
    <w:rsid w:val="00A6603C"/>
    <w:rsid w:val="00A70E3D"/>
    <w:rsid w:val="00A73763"/>
    <w:rsid w:val="00A77DB7"/>
    <w:rsid w:val="00A827D9"/>
    <w:rsid w:val="00A90393"/>
    <w:rsid w:val="00A93640"/>
    <w:rsid w:val="00A94F86"/>
    <w:rsid w:val="00AB0703"/>
    <w:rsid w:val="00AF4BFD"/>
    <w:rsid w:val="00B14EBB"/>
    <w:rsid w:val="00B216CB"/>
    <w:rsid w:val="00B22F65"/>
    <w:rsid w:val="00B30445"/>
    <w:rsid w:val="00B34D95"/>
    <w:rsid w:val="00B43280"/>
    <w:rsid w:val="00B85FBB"/>
    <w:rsid w:val="00B9740F"/>
    <w:rsid w:val="00B979F5"/>
    <w:rsid w:val="00BA2B43"/>
    <w:rsid w:val="00BA7238"/>
    <w:rsid w:val="00BB2A7F"/>
    <w:rsid w:val="00BB622F"/>
    <w:rsid w:val="00BC53E9"/>
    <w:rsid w:val="00BC6546"/>
    <w:rsid w:val="00BC7264"/>
    <w:rsid w:val="00BE0E6E"/>
    <w:rsid w:val="00BF394E"/>
    <w:rsid w:val="00C02FBB"/>
    <w:rsid w:val="00C046C2"/>
    <w:rsid w:val="00C0776F"/>
    <w:rsid w:val="00C126DB"/>
    <w:rsid w:val="00C15CBF"/>
    <w:rsid w:val="00C22B64"/>
    <w:rsid w:val="00C27559"/>
    <w:rsid w:val="00C32256"/>
    <w:rsid w:val="00C367C2"/>
    <w:rsid w:val="00C50484"/>
    <w:rsid w:val="00C514A1"/>
    <w:rsid w:val="00C53EEE"/>
    <w:rsid w:val="00C540BB"/>
    <w:rsid w:val="00C56F0E"/>
    <w:rsid w:val="00C62514"/>
    <w:rsid w:val="00C62A51"/>
    <w:rsid w:val="00C724C3"/>
    <w:rsid w:val="00C9461E"/>
    <w:rsid w:val="00CD6EBF"/>
    <w:rsid w:val="00CE397A"/>
    <w:rsid w:val="00CE6637"/>
    <w:rsid w:val="00CF6564"/>
    <w:rsid w:val="00CF741D"/>
    <w:rsid w:val="00D10F40"/>
    <w:rsid w:val="00D272B2"/>
    <w:rsid w:val="00D3413D"/>
    <w:rsid w:val="00D42C7F"/>
    <w:rsid w:val="00D52BC9"/>
    <w:rsid w:val="00D53EA8"/>
    <w:rsid w:val="00D57D3A"/>
    <w:rsid w:val="00D60DB7"/>
    <w:rsid w:val="00D63CEF"/>
    <w:rsid w:val="00D67218"/>
    <w:rsid w:val="00D7021A"/>
    <w:rsid w:val="00D82B6D"/>
    <w:rsid w:val="00D83D16"/>
    <w:rsid w:val="00D97795"/>
    <w:rsid w:val="00DB7A4D"/>
    <w:rsid w:val="00DC33B7"/>
    <w:rsid w:val="00DF0A7A"/>
    <w:rsid w:val="00E14893"/>
    <w:rsid w:val="00E17BBB"/>
    <w:rsid w:val="00E24605"/>
    <w:rsid w:val="00E3459F"/>
    <w:rsid w:val="00E4447F"/>
    <w:rsid w:val="00E52C4C"/>
    <w:rsid w:val="00E62EF2"/>
    <w:rsid w:val="00E74126"/>
    <w:rsid w:val="00E844CA"/>
    <w:rsid w:val="00E846C8"/>
    <w:rsid w:val="00E8564D"/>
    <w:rsid w:val="00E95115"/>
    <w:rsid w:val="00EA2D6E"/>
    <w:rsid w:val="00EA747E"/>
    <w:rsid w:val="00EC043F"/>
    <w:rsid w:val="00ED046B"/>
    <w:rsid w:val="00ED098E"/>
    <w:rsid w:val="00ED1966"/>
    <w:rsid w:val="00ED6C95"/>
    <w:rsid w:val="00EF073F"/>
    <w:rsid w:val="00EF2C2F"/>
    <w:rsid w:val="00EF4E83"/>
    <w:rsid w:val="00F20BFB"/>
    <w:rsid w:val="00F23ED5"/>
    <w:rsid w:val="00F31F2F"/>
    <w:rsid w:val="00F40748"/>
    <w:rsid w:val="00F4361A"/>
    <w:rsid w:val="00F52EE4"/>
    <w:rsid w:val="00F570DE"/>
    <w:rsid w:val="00F57B51"/>
    <w:rsid w:val="00F74B84"/>
    <w:rsid w:val="00F80C2F"/>
    <w:rsid w:val="00F826D4"/>
    <w:rsid w:val="00F91550"/>
    <w:rsid w:val="00F920D4"/>
    <w:rsid w:val="00F979AC"/>
    <w:rsid w:val="00FA4FA3"/>
    <w:rsid w:val="00FB3EE2"/>
    <w:rsid w:val="00FB770B"/>
    <w:rsid w:val="00FC0AA1"/>
    <w:rsid w:val="00FC7427"/>
    <w:rsid w:val="00FD0B0F"/>
    <w:rsid w:val="00FD59BC"/>
    <w:rsid w:val="00FD78ED"/>
    <w:rsid w:val="00FF16C5"/>
    <w:rsid w:val="15979BC4"/>
    <w:rsid w:val="1EFC12A4"/>
    <w:rsid w:val="24D5BB85"/>
    <w:rsid w:val="32E9E3E5"/>
    <w:rsid w:val="3C4E5D5D"/>
    <w:rsid w:val="703505B6"/>
    <w:rsid w:val="727826D5"/>
    <w:rsid w:val="7EACE2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7340"/>
  <w15:chartTrackingRefBased/>
  <w15:docId w15:val="{1E93C8F2-F435-4B96-BC25-B445651EF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styleId="LetterList" w:customStyle="1">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styleId="NumberList" w:customStyle="1">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styleId="Sub-Bullets" w:customStyle="1">
    <w:name w:val="Sub-Bullets"/>
    <w:basedOn w:val="Normal"/>
    <w:rsid w:val="000A2816"/>
    <w:pPr>
      <w:numPr>
        <w:ilvl w:val="1"/>
        <w:numId w:val="4"/>
      </w:numPr>
      <w:tabs>
        <w:tab w:val="clear" w:pos="1440"/>
        <w:tab w:val="num" w:pos="360"/>
      </w:tabs>
      <w:ind w:left="0" w:firstLine="0"/>
    </w:pPr>
    <w:rPr>
      <w:lang w:eastAsia="en-GB"/>
    </w:rPr>
  </w:style>
  <w:style w:type="character" w:styleId="FooterChar" w:customStyle="1">
    <w:name w:val="Footer Char"/>
    <w:basedOn w:val="DefaultParagraphFont"/>
    <w:link w:val="Footer"/>
    <w:rsid w:val="00D7021A"/>
    <w:rPr>
      <w:rFonts w:ascii="Arial" w:hAnsi="Arial"/>
      <w:sz w:val="22"/>
      <w:lang w:eastAsia="en-US"/>
    </w:rPr>
  </w:style>
  <w:style w:type="paragraph" w:styleId="BalloonText">
    <w:name w:val="Balloon Text"/>
    <w:basedOn w:val="Normal"/>
    <w:link w:val="BalloonTextChar"/>
    <w:rsid w:val="00A9039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rsid w:val="00A90393"/>
    <w:rPr>
      <w:rFonts w:ascii="Segoe UI" w:hAnsi="Segoe UI" w:cs="Segoe UI"/>
      <w:sz w:val="18"/>
      <w:szCs w:val="18"/>
      <w:lang w:eastAsia="en-US"/>
    </w:rPr>
  </w:style>
  <w:style w:type="character" w:styleId="CommentReference">
    <w:name w:val="Comment Reference"/>
    <w:basedOn w:val="DefaultParagraphFont"/>
    <w:rsid w:val="00A90393"/>
    <w:rPr>
      <w:sz w:val="16"/>
      <w:szCs w:val="16"/>
    </w:rPr>
  </w:style>
  <w:style w:type="paragraph" w:styleId="CommentText">
    <w:name w:val="Comment Text"/>
    <w:basedOn w:val="Normal"/>
    <w:link w:val="CommentTextChar"/>
    <w:rsid w:val="00A90393"/>
    <w:pPr>
      <w:spacing w:line="240" w:lineRule="auto"/>
    </w:pPr>
    <w:rPr>
      <w:sz w:val="20"/>
    </w:rPr>
  </w:style>
  <w:style w:type="character" w:styleId="CommentTextChar" w:customStyle="1">
    <w:name w:val="Comment Text Char"/>
    <w:basedOn w:val="DefaultParagraphFont"/>
    <w:link w:val="CommentText"/>
    <w:rsid w:val="00A90393"/>
    <w:rPr>
      <w:rFonts w:ascii="Arial" w:hAnsi="Arial"/>
      <w:lang w:eastAsia="en-US"/>
    </w:rPr>
  </w:style>
  <w:style w:type="paragraph" w:styleId="CommentSubject">
    <w:name w:val="Comment Subject"/>
    <w:basedOn w:val="CommentText"/>
    <w:next w:val="CommentText"/>
    <w:link w:val="CommentSubjectChar"/>
    <w:rsid w:val="00A90393"/>
    <w:rPr>
      <w:b/>
      <w:bCs/>
    </w:rPr>
  </w:style>
  <w:style w:type="character" w:styleId="CommentSubjectChar" w:customStyle="1">
    <w:name w:val="Comment Subject Char"/>
    <w:basedOn w:val="CommentTextChar"/>
    <w:link w:val="CommentSubject"/>
    <w:rsid w:val="00A90393"/>
    <w:rPr>
      <w:rFonts w:ascii="Arial" w:hAnsi="Arial"/>
      <w:b/>
      <w:bCs/>
      <w:lang w:eastAsia="en-US"/>
    </w:rPr>
  </w:style>
  <w:style w:type="paragraph" w:styleId="Revision">
    <w:name w:val="Revision"/>
    <w:hidden/>
    <w:uiPriority w:val="99"/>
    <w:semiHidden/>
    <w:rsid w:val="00E17BBB"/>
    <w:rPr>
      <w:rFonts w:ascii="Arial" w:hAnsi="Arial"/>
      <w:sz w:val="22"/>
      <w:lang w:eastAsia="en-US"/>
    </w:rPr>
  </w:style>
  <w:style w:type="character" w:styleId="UnresolvedMention">
    <w:name w:val="Unresolved Mention"/>
    <w:basedOn w:val="DefaultParagraphFont"/>
    <w:uiPriority w:val="99"/>
    <w:semiHidden/>
    <w:unhideWhenUsed/>
    <w:rsid w:val="00CE397A"/>
    <w:rPr>
      <w:color w:val="808080"/>
      <w:shd w:val="clear" w:color="auto" w:fill="E6E6E6"/>
    </w:rPr>
  </w:style>
  <w:style w:type="character" w:styleId="FollowedHyperlink">
    <w:name w:val="FollowedHyperlink"/>
    <w:basedOn w:val="DefaultParagraphFont"/>
    <w:rsid w:val="007D4691"/>
    <w:rPr>
      <w:color w:val="78E0C2" w:themeColor="followedHyperlink"/>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PlaceholderText">
    <w:name w:val="Placeholder Text"/>
    <w:basedOn w:val="DefaultParagraphFont"/>
    <w:uiPriority w:val="99"/>
    <w:semiHidden/>
    <w:rsid w:val="00C046C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loydseurope.com/privacy-notice/"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uks-pr-ctx1-07-cdn.azureedge.net/media/73ec13b7-e72e-407d-9ee5-773ee674e6c2/Privacy-policy-English.pdf"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lloydseurope.com/complaint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4</_ip_UnifiedCompliancePolicyUIAction>
    <_ip_UnifiedCompliancePolicyProperties xmlns="http://schemas.microsoft.com/sharepoint/v3" xsi:nil="true"/>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DFDE3-CD4C-4C55-9387-1379BF2FC34B}">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customXml/itemProps2.xml><?xml version="1.0" encoding="utf-8"?>
<ds:datastoreItem xmlns:ds="http://schemas.openxmlformats.org/officeDocument/2006/customXml" ds:itemID="{26796F05-C0F3-4F99-BFC1-F6F34CBA8DB6}">
  <ds:schemaRefs>
    <ds:schemaRef ds:uri="http://schemas.openxmlformats.org/officeDocument/2006/bibliography"/>
  </ds:schemaRefs>
</ds:datastoreItem>
</file>

<file path=customXml/itemProps3.xml><?xml version="1.0" encoding="utf-8"?>
<ds:datastoreItem xmlns:ds="http://schemas.openxmlformats.org/officeDocument/2006/customXml" ds:itemID="{E0CCA23E-CAD8-4B51-9F4D-8D49C442D560}">
  <ds:schemaRefs>
    <ds:schemaRef ds:uri="http://schemas.microsoft.com/sharepoint/v3/contenttype/forms"/>
  </ds:schemaRefs>
</ds:datastoreItem>
</file>

<file path=customXml/itemProps4.xml><?xml version="1.0" encoding="utf-8"?>
<ds:datastoreItem xmlns:ds="http://schemas.openxmlformats.org/officeDocument/2006/customXml" ds:itemID="{EFB7E3AD-724E-4B95-AB6B-5F26BD0E16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Lloyd's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électronique</dc:title>
  <dc:subject/>
  <dc:creator>Lloyd's Insurance Company S.A.</dc:creator>
  <cp:keywords/>
  <cp:lastModifiedBy>Luyten, Manon</cp:lastModifiedBy>
  <cp:revision>4</cp:revision>
  <cp:lastPrinted>2005-09-22T16:25:00Z</cp:lastPrinted>
  <dcterms:created xsi:type="dcterms:W3CDTF">2026-05-29T08:47:00Z</dcterms:created>
  <dcterms:modified xsi:type="dcterms:W3CDTF">2026-07-23T09:56:16Z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0x010100BAB47DCE2D2A4E48BE5B35A347940CE2</vt:lpwstr>
  </property>
  <property fmtid="{D5CDD505-2E9C-101B-9397-08002B2CF9AE}" pid="3" name="Date">
    <vt:filetime>2020-12-08T15:09:34Z</vt:filetime>
  </property>
  <property fmtid="{D5CDD505-2E9C-101B-9397-08002B2CF9AE}" pid="4" name="MediaServiceImageTags">
    <vt:lpwstr/>
  </property>
  <property fmtid="{D5CDD505-2E9C-101B-9397-08002B2CF9AE}" pid="5" name="ClassificationContentMarkingFooterShapeIds">
    <vt:lpwstr>5b11cada,3bc62012,2a20eebc</vt:lpwstr>
  </property>
  <property fmtid="{D5CDD505-2E9C-101B-9397-08002B2CF9AE}" pid="6" name="ClassificationContentMarkingFooterFontProps">
    <vt:lpwstr>#000000,10,Calibri</vt:lpwstr>
  </property>
  <property fmtid="{D5CDD505-2E9C-101B-9397-08002B2CF9AE}" pid="7" name="ClassificationContentMarkingFooterText">
    <vt:lpwstr>Classification: Unclassified</vt:lpwstr>
  </property>
  <property fmtid="{D5CDD505-2E9C-101B-9397-08002B2CF9AE}" pid="8" name="MSIP_Label_d9d4eac9-bab1-4863-b7e6-52e5c519cf63_Enabled">
    <vt:lpwstr>true</vt:lpwstr>
  </property>
  <property fmtid="{D5CDD505-2E9C-101B-9397-08002B2CF9AE}" pid="9" name="MSIP_Label_d9d4eac9-bab1-4863-b7e6-52e5c519cf63_SetDate">
    <vt:lpwstr>2025-04-01T15:28:52Z</vt:lpwstr>
  </property>
  <property fmtid="{D5CDD505-2E9C-101B-9397-08002B2CF9AE}" pid="10" name="MSIP_Label_d9d4eac9-bab1-4863-b7e6-52e5c519cf63_Method">
    <vt:lpwstr>Privileged</vt:lpwstr>
  </property>
  <property fmtid="{D5CDD505-2E9C-101B-9397-08002B2CF9AE}" pid="11" name="MSIP_Label_d9d4eac9-bab1-4863-b7e6-52e5c519cf63_Name">
    <vt:lpwstr>d9d4eac9-bab1-4863-b7e6-52e5c519cf63</vt:lpwstr>
  </property>
  <property fmtid="{D5CDD505-2E9C-101B-9397-08002B2CF9AE}" pid="12" name="MSIP_Label_d9d4eac9-bab1-4863-b7e6-52e5c519cf63_SiteId">
    <vt:lpwstr>8df4b91e-bf72-411d-9902-5ecc8f1e6c11</vt:lpwstr>
  </property>
  <property fmtid="{D5CDD505-2E9C-101B-9397-08002B2CF9AE}" pid="13" name="MSIP_Label_d9d4eac9-bab1-4863-b7e6-52e5c519cf63_ActionId">
    <vt:lpwstr>10054bf6-fbb3-41b0-abf9-f17da8bde629</vt:lpwstr>
  </property>
  <property fmtid="{D5CDD505-2E9C-101B-9397-08002B2CF9AE}" pid="14" name="MSIP_Label_d9d4eac9-bab1-4863-b7e6-52e5c519cf63_ContentBits">
    <vt:lpwstr>2</vt:lpwstr>
  </property>
  <property fmtid="{D5CDD505-2E9C-101B-9397-08002B2CF9AE}" pid="15" name="MSIP_Label_d9d4eac9-bab1-4863-b7e6-52e5c519cf63_Tag">
    <vt:lpwstr>10, 0, 1, 1</vt:lpwstr>
  </property>
</Properties>
</file>